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E" w:rsidRDefault="00602E16" w:rsidP="003D4AD6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58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D9C" w:rsidRDefault="008E3D9C" w:rsidP="008E3D9C">
      <w:pPr>
        <w:jc w:val="center"/>
        <w:rPr>
          <w:sz w:val="28"/>
          <w:szCs w:val="28"/>
        </w:rPr>
      </w:pPr>
      <w:r w:rsidRPr="00EE1DAA">
        <w:rPr>
          <w:sz w:val="28"/>
          <w:szCs w:val="28"/>
        </w:rPr>
        <w:t>Эссе</w:t>
      </w:r>
    </w:p>
    <w:p w:rsidR="008E3D9C" w:rsidRDefault="008E3D9C" w:rsidP="008E3D9C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– это профессия дальнего действия…»</w:t>
      </w:r>
    </w:p>
    <w:p w:rsidR="003D4AD6" w:rsidRDefault="003D4AD6" w:rsidP="003D4AD6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</w:t>
      </w:r>
    </w:p>
    <w:p w:rsidR="008E3D9C" w:rsidRDefault="008E3D9C" w:rsidP="008E3D9C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8E3D9C" w:rsidRDefault="008E3D9C" w:rsidP="008E3D9C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Казаков Михаил Сергеевич</w:t>
      </w:r>
      <w:bookmarkEnd w:id="0"/>
      <w:r>
        <w:rPr>
          <w:sz w:val="28"/>
          <w:szCs w:val="28"/>
        </w:rPr>
        <w:t>,</w:t>
      </w:r>
    </w:p>
    <w:p w:rsidR="008E3D9C" w:rsidRDefault="008E3D9C" w:rsidP="008E3D9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черчения и технологии</w:t>
      </w:r>
    </w:p>
    <w:p w:rsidR="008E3D9C" w:rsidRDefault="008E3D9C" w:rsidP="008E3D9C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г. Кургана «Лицей №12»</w:t>
      </w:r>
    </w:p>
    <w:p w:rsidR="008E3D9C" w:rsidRDefault="008E3D9C" w:rsidP="008E3D9C">
      <w:pPr>
        <w:jc w:val="both"/>
        <w:rPr>
          <w:sz w:val="28"/>
          <w:szCs w:val="28"/>
        </w:rPr>
      </w:pPr>
    </w:p>
    <w:p w:rsidR="008E3D9C" w:rsidRDefault="008E3D9C" w:rsidP="008E3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Великий поэт Р.</w:t>
      </w:r>
      <w:r w:rsidR="00015151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Рождественский сказал</w:t>
      </w:r>
      <w:r w:rsidRPr="00EE1DAA">
        <w:rPr>
          <w:sz w:val="28"/>
          <w:szCs w:val="28"/>
        </w:rPr>
        <w:t>:</w:t>
      </w:r>
      <w:r>
        <w:rPr>
          <w:sz w:val="28"/>
          <w:szCs w:val="28"/>
        </w:rPr>
        <w:t xml:space="preserve"> «Учитель-профессия дальнего действия…». А что собой представляет профессия «учитель»?   Может, это каждодневный подвиг во имя будущего, который отразится эхом на многие десятки лет, самопожертвование, неизмеримая ничем душевная щедрость и любовь?  Или учитель - это просто желание работать с детьми, делиться с ними знаниями и жизненным опытом.</w:t>
      </w:r>
    </w:p>
    <w:p w:rsidR="008E3D9C" w:rsidRDefault="008E3D9C" w:rsidP="008E3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я учился в школе, то даже не мог представить, что буду работать учителем. Но по дороге из университета часто заходил в гости к педагогам, у которых учился, делился впечатлениями об учебе в институте. И вот однажды мой бывший классный руководитель, а теперь уже и коллега, Крюкова Светлана Борисовна, предложила мне попробовать преподавать. В то время я уже был на третьем курсе педагогического факультета. Меня пригласили на собеседование, и вот через месяц я начал работать учителем технологии. Первое время было очень тяжело. И опять вспоминались слова: Р.</w:t>
      </w:r>
      <w:r w:rsidR="00BB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Рождественского «…особенно по утрам, когда вы входите в школьные классы, одни как в клетку…». Каждый день был испытанием, именно тогда я понял, насколько сложна эта профессия. После двух месяцев работы первое, что приходило в голову, это попросить прощения у всех учителей, за своё не всегда хорошее поведение в школьные годы. Так вот после нескольких лет работы это стихотворение читается уже по-другому, и на уроки уже приходишь не «…как в клетку…», а «…как в храм…». </w:t>
      </w:r>
    </w:p>
    <w:p w:rsidR="008E3D9C" w:rsidRDefault="008E3D9C" w:rsidP="008E3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тогда на работу я шёл с удовольствием, и дети открывались совершенно с другой стороны. Уроки стали</w:t>
      </w:r>
      <w:r w:rsidR="00BB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проходить интересней, к тому же меня увлекла внеклассная работа с ребятами: знакомство с музыкальной аппаратурой, микширование музыки, выступления детей не только на школьных, но и городских мероприятиях вырабатывало определенное чувство ответственности. Каждое достижение только подталкивало к своему педагогическому росту, а профессия становилась все более понятной и родной. </w:t>
      </w:r>
    </w:p>
    <w:p w:rsidR="008E3D9C" w:rsidRDefault="008E3D9C" w:rsidP="008E3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всего лишь четыре года в сфере образования и уверен в том, что это только начало моего пути. С каждым годом открываются новые возможности. Обучение, курсы повышения квалификации, а также научная деятельность помогают в разработке и проведении уроков, делают их более содержательными и современными. Работать приходится много, ведь настоящими мастерами своего дела становятся не сразу. Это долгий тернистый путь. </w:t>
      </w:r>
    </w:p>
    <w:p w:rsidR="008E3D9C" w:rsidRPr="00EE1DAA" w:rsidRDefault="008E3D9C" w:rsidP="008E3D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 - это призвание, это самоотдача.  Каждому ученику оставляешь не только знания, но и частичку себя, искренне веришь, что твой труд будет оправдан успехами и достижениями учеников. И пусть каждый день по дороге в школу меня обгоняют и идут навстречу уже состоявшиеся, знающие, как и зачем они живут, взрослые самостоятельные люди – мои ученики.</w:t>
      </w:r>
    </w:p>
    <w:p w:rsidR="003D4AD6" w:rsidRDefault="003D4AD6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F643CB" w:rsidRDefault="00F643CB" w:rsidP="003D4AD6">
      <w:pPr>
        <w:pStyle w:val="a3"/>
        <w:jc w:val="center"/>
        <w:rPr>
          <w:szCs w:val="27"/>
        </w:rPr>
      </w:pPr>
    </w:p>
    <w:p w:rsidR="00B710F9" w:rsidRDefault="00B710F9" w:rsidP="003D4AD6">
      <w:pPr>
        <w:pStyle w:val="a3"/>
        <w:jc w:val="center"/>
        <w:rPr>
          <w:szCs w:val="27"/>
        </w:rPr>
      </w:pPr>
      <w:r>
        <w:rPr>
          <w:noProof/>
          <w:szCs w:val="27"/>
        </w:rPr>
        <w:lastRenderedPageBreak/>
        <w:drawing>
          <wp:inline distT="0" distB="0" distL="0" distR="0">
            <wp:extent cx="4171334" cy="4751002"/>
            <wp:effectExtent l="19050" t="0" r="616" b="0"/>
            <wp:docPr id="5" name="Рисунок 4" descr="F:\У Г\фото\DSC0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 Г\фото\DSC06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81" cy="474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65" w:rsidRDefault="00523F65" w:rsidP="003D4AD6">
      <w:pPr>
        <w:pStyle w:val="a3"/>
        <w:jc w:val="center"/>
        <w:rPr>
          <w:szCs w:val="27"/>
        </w:rPr>
      </w:pPr>
    </w:p>
    <w:p w:rsidR="00F643CB" w:rsidRPr="001360DE" w:rsidRDefault="007A63E5" w:rsidP="003D4AD6">
      <w:pPr>
        <w:pStyle w:val="a3"/>
        <w:jc w:val="center"/>
        <w:rPr>
          <w:szCs w:val="27"/>
        </w:rPr>
      </w:pPr>
      <w:r>
        <w:rPr>
          <w:noProof/>
          <w:szCs w:val="27"/>
        </w:rPr>
        <w:drawing>
          <wp:inline distT="0" distB="0" distL="0" distR="0">
            <wp:extent cx="4542322" cy="3548418"/>
            <wp:effectExtent l="19050" t="0" r="0" b="0"/>
            <wp:docPr id="3" name="Рисунок 2" descr="F:\У Г\фото\87Xn-vJwt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 Г\фото\87Xn-vJwt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 r="9441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01" cy="355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3CB" w:rsidRPr="001360DE" w:rsidSect="001360DE">
      <w:headerReference w:type="even" r:id="rId12"/>
      <w:head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4" w:rsidRDefault="00F51C14">
      <w:r>
        <w:separator/>
      </w:r>
    </w:p>
  </w:endnote>
  <w:endnote w:type="continuationSeparator" w:id="0">
    <w:p w:rsidR="00F51C14" w:rsidRDefault="00F5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4" w:rsidRDefault="00F51C14">
      <w:r>
        <w:separator/>
      </w:r>
    </w:p>
  </w:footnote>
  <w:footnote w:type="continuationSeparator" w:id="0">
    <w:p w:rsidR="00F51C14" w:rsidRDefault="00F51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2023E2" w:rsidP="00A66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7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732" w:rsidRDefault="00430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430732" w:rsidP="00A66362">
    <w:pPr>
      <w:pStyle w:val="a7"/>
      <w:framePr w:wrap="around" w:vAnchor="text" w:hAnchor="margin" w:xAlign="center" w:y="1"/>
      <w:rPr>
        <w:rStyle w:val="a8"/>
      </w:rPr>
    </w:pPr>
  </w:p>
  <w:p w:rsidR="00430732" w:rsidRDefault="00430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C77"/>
    <w:multiLevelType w:val="hybridMultilevel"/>
    <w:tmpl w:val="A9D49B3C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0AC2E03"/>
    <w:multiLevelType w:val="hybridMultilevel"/>
    <w:tmpl w:val="C276B4F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B65350"/>
    <w:multiLevelType w:val="hybridMultilevel"/>
    <w:tmpl w:val="E9E6D0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0090"/>
    <w:multiLevelType w:val="hybridMultilevel"/>
    <w:tmpl w:val="7124DAD8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D901F75"/>
    <w:multiLevelType w:val="hybridMultilevel"/>
    <w:tmpl w:val="EF2C2B32"/>
    <w:lvl w:ilvl="0" w:tplc="303E1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D76F7D"/>
    <w:multiLevelType w:val="hybridMultilevel"/>
    <w:tmpl w:val="C43E24B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C427945"/>
    <w:multiLevelType w:val="hybridMultilevel"/>
    <w:tmpl w:val="60EE2494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47861CE"/>
    <w:multiLevelType w:val="hybridMultilevel"/>
    <w:tmpl w:val="DD6C214A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56"/>
    <w:rsid w:val="00015151"/>
    <w:rsid w:val="000A6181"/>
    <w:rsid w:val="000B631B"/>
    <w:rsid w:val="000C2C41"/>
    <w:rsid w:val="000C48C5"/>
    <w:rsid w:val="000D3410"/>
    <w:rsid w:val="000F1AED"/>
    <w:rsid w:val="000F59EF"/>
    <w:rsid w:val="00131DDB"/>
    <w:rsid w:val="001360DE"/>
    <w:rsid w:val="0017631E"/>
    <w:rsid w:val="001767AE"/>
    <w:rsid w:val="001800AE"/>
    <w:rsid w:val="00180BDF"/>
    <w:rsid w:val="00194475"/>
    <w:rsid w:val="00196000"/>
    <w:rsid w:val="001B1A00"/>
    <w:rsid w:val="001B28C5"/>
    <w:rsid w:val="001E5207"/>
    <w:rsid w:val="001E6688"/>
    <w:rsid w:val="001F0A56"/>
    <w:rsid w:val="002023E2"/>
    <w:rsid w:val="002179CC"/>
    <w:rsid w:val="00245B1B"/>
    <w:rsid w:val="0025592F"/>
    <w:rsid w:val="00263CC6"/>
    <w:rsid w:val="00291769"/>
    <w:rsid w:val="002941ED"/>
    <w:rsid w:val="002A4F48"/>
    <w:rsid w:val="002E1CCB"/>
    <w:rsid w:val="003026E9"/>
    <w:rsid w:val="00320A28"/>
    <w:rsid w:val="00370E9C"/>
    <w:rsid w:val="0038642C"/>
    <w:rsid w:val="003979D2"/>
    <w:rsid w:val="003C1694"/>
    <w:rsid w:val="003D4AD6"/>
    <w:rsid w:val="003E56E1"/>
    <w:rsid w:val="00400333"/>
    <w:rsid w:val="00426E6A"/>
    <w:rsid w:val="00430732"/>
    <w:rsid w:val="0045256E"/>
    <w:rsid w:val="00453F83"/>
    <w:rsid w:val="004600B5"/>
    <w:rsid w:val="00492EB3"/>
    <w:rsid w:val="004962A0"/>
    <w:rsid w:val="004B2A39"/>
    <w:rsid w:val="004B6170"/>
    <w:rsid w:val="004C1972"/>
    <w:rsid w:val="004D404D"/>
    <w:rsid w:val="004D4B20"/>
    <w:rsid w:val="004E5ADB"/>
    <w:rsid w:val="004E7F0C"/>
    <w:rsid w:val="004F4AA0"/>
    <w:rsid w:val="00512CDA"/>
    <w:rsid w:val="00514220"/>
    <w:rsid w:val="00516661"/>
    <w:rsid w:val="00523F65"/>
    <w:rsid w:val="00525439"/>
    <w:rsid w:val="005348C2"/>
    <w:rsid w:val="00535D3A"/>
    <w:rsid w:val="0058454D"/>
    <w:rsid w:val="00587DF1"/>
    <w:rsid w:val="0059007D"/>
    <w:rsid w:val="005B6732"/>
    <w:rsid w:val="005C71DD"/>
    <w:rsid w:val="005D2419"/>
    <w:rsid w:val="005E552E"/>
    <w:rsid w:val="005E7AE9"/>
    <w:rsid w:val="005F7550"/>
    <w:rsid w:val="00602E16"/>
    <w:rsid w:val="0062148E"/>
    <w:rsid w:val="00673B88"/>
    <w:rsid w:val="00673CB9"/>
    <w:rsid w:val="00692CC4"/>
    <w:rsid w:val="006A1757"/>
    <w:rsid w:val="006D1879"/>
    <w:rsid w:val="006F7FD6"/>
    <w:rsid w:val="00700D6B"/>
    <w:rsid w:val="00706CC9"/>
    <w:rsid w:val="007075A2"/>
    <w:rsid w:val="0072194B"/>
    <w:rsid w:val="007333BB"/>
    <w:rsid w:val="0073744E"/>
    <w:rsid w:val="00742F3D"/>
    <w:rsid w:val="00781F80"/>
    <w:rsid w:val="007A56AE"/>
    <w:rsid w:val="007A63E5"/>
    <w:rsid w:val="007D3298"/>
    <w:rsid w:val="007E23E1"/>
    <w:rsid w:val="007E307E"/>
    <w:rsid w:val="007E4BAA"/>
    <w:rsid w:val="007F5334"/>
    <w:rsid w:val="00851CC3"/>
    <w:rsid w:val="0085595C"/>
    <w:rsid w:val="00877311"/>
    <w:rsid w:val="008B0A59"/>
    <w:rsid w:val="008E3D9C"/>
    <w:rsid w:val="008F3776"/>
    <w:rsid w:val="0092249A"/>
    <w:rsid w:val="0093415D"/>
    <w:rsid w:val="00935E3A"/>
    <w:rsid w:val="00941092"/>
    <w:rsid w:val="009509DC"/>
    <w:rsid w:val="009B7611"/>
    <w:rsid w:val="009C3147"/>
    <w:rsid w:val="009E7AF3"/>
    <w:rsid w:val="00A15B87"/>
    <w:rsid w:val="00A17592"/>
    <w:rsid w:val="00A1762D"/>
    <w:rsid w:val="00A22254"/>
    <w:rsid w:val="00A6414A"/>
    <w:rsid w:val="00A66362"/>
    <w:rsid w:val="00A92808"/>
    <w:rsid w:val="00A9476F"/>
    <w:rsid w:val="00AF116E"/>
    <w:rsid w:val="00AF3187"/>
    <w:rsid w:val="00B0762E"/>
    <w:rsid w:val="00B5170E"/>
    <w:rsid w:val="00B6024F"/>
    <w:rsid w:val="00B710F9"/>
    <w:rsid w:val="00B7405B"/>
    <w:rsid w:val="00B74DDA"/>
    <w:rsid w:val="00BB661F"/>
    <w:rsid w:val="00BC434E"/>
    <w:rsid w:val="00BC5F6B"/>
    <w:rsid w:val="00C142B9"/>
    <w:rsid w:val="00C15BD8"/>
    <w:rsid w:val="00C21F60"/>
    <w:rsid w:val="00C47421"/>
    <w:rsid w:val="00C51B89"/>
    <w:rsid w:val="00C70360"/>
    <w:rsid w:val="00C80346"/>
    <w:rsid w:val="00C919ED"/>
    <w:rsid w:val="00C928C8"/>
    <w:rsid w:val="00CC203D"/>
    <w:rsid w:val="00CD126A"/>
    <w:rsid w:val="00CD258C"/>
    <w:rsid w:val="00CF3CA8"/>
    <w:rsid w:val="00D537D3"/>
    <w:rsid w:val="00D71D22"/>
    <w:rsid w:val="00D72B4C"/>
    <w:rsid w:val="00D90D78"/>
    <w:rsid w:val="00D92705"/>
    <w:rsid w:val="00D929C5"/>
    <w:rsid w:val="00D9482D"/>
    <w:rsid w:val="00DA7AB0"/>
    <w:rsid w:val="00DC32AE"/>
    <w:rsid w:val="00DE5715"/>
    <w:rsid w:val="00DF1F94"/>
    <w:rsid w:val="00E46015"/>
    <w:rsid w:val="00E75308"/>
    <w:rsid w:val="00E76535"/>
    <w:rsid w:val="00EB3463"/>
    <w:rsid w:val="00F04A4F"/>
    <w:rsid w:val="00F12B89"/>
    <w:rsid w:val="00F15518"/>
    <w:rsid w:val="00F238D5"/>
    <w:rsid w:val="00F34814"/>
    <w:rsid w:val="00F44997"/>
    <w:rsid w:val="00F51C14"/>
    <w:rsid w:val="00F6072E"/>
    <w:rsid w:val="00F643CB"/>
    <w:rsid w:val="00F72FE9"/>
    <w:rsid w:val="00F811F4"/>
    <w:rsid w:val="00F93294"/>
    <w:rsid w:val="00FC244E"/>
    <w:rsid w:val="00FC7A43"/>
    <w:rsid w:val="00FE61D5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CDA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3415D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annotation reference"/>
    <w:semiHidden/>
    <w:rsid w:val="00C70360"/>
    <w:rPr>
      <w:sz w:val="16"/>
      <w:szCs w:val="16"/>
    </w:rPr>
  </w:style>
  <w:style w:type="paragraph" w:styleId="a5">
    <w:name w:val="annotation text"/>
    <w:basedOn w:val="a"/>
    <w:semiHidden/>
    <w:rsid w:val="00C70360"/>
    <w:rPr>
      <w:sz w:val="20"/>
      <w:szCs w:val="20"/>
    </w:rPr>
  </w:style>
  <w:style w:type="paragraph" w:styleId="a6">
    <w:name w:val="Balloon Text"/>
    <w:basedOn w:val="a"/>
    <w:semiHidden/>
    <w:rsid w:val="00C7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2CDA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header"/>
    <w:basedOn w:val="a"/>
    <w:rsid w:val="00FC7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7A43"/>
  </w:style>
  <w:style w:type="paragraph" w:styleId="a9">
    <w:name w:val="footer"/>
    <w:basedOn w:val="a"/>
    <w:link w:val="aa"/>
    <w:uiPriority w:val="99"/>
    <w:rsid w:val="00FC7A4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A1762D"/>
    <w:pPr>
      <w:spacing w:after="120"/>
      <w:ind w:firstLine="284"/>
      <w:jc w:val="both"/>
    </w:pPr>
  </w:style>
  <w:style w:type="character" w:customStyle="1" w:styleId="ac">
    <w:name w:val="Основной текст Знак"/>
    <w:link w:val="ab"/>
    <w:rsid w:val="00A1762D"/>
    <w:rPr>
      <w:sz w:val="24"/>
      <w:szCs w:val="24"/>
      <w:lang w:val="ru-RU" w:eastAsia="ru-RU" w:bidi="ar-SA"/>
    </w:rPr>
  </w:style>
  <w:style w:type="paragraph" w:customStyle="1" w:styleId="ad">
    <w:name w:val="Разделы"/>
    <w:basedOn w:val="a"/>
    <w:rsid w:val="00A1762D"/>
    <w:pPr>
      <w:ind w:firstLine="284"/>
      <w:jc w:val="center"/>
    </w:pPr>
    <w:rPr>
      <w:b/>
      <w:sz w:val="28"/>
      <w:szCs w:val="20"/>
    </w:rPr>
  </w:style>
  <w:style w:type="character" w:customStyle="1" w:styleId="ae">
    <w:name w:val="Подраздел Знак"/>
    <w:rsid w:val="00A1762D"/>
    <w:rPr>
      <w:b/>
      <w:i/>
      <w:noProof w:val="0"/>
      <w:sz w:val="24"/>
      <w:lang w:val="ru-RU" w:eastAsia="ru-RU" w:bidi="ar-SA"/>
    </w:rPr>
  </w:style>
  <w:style w:type="paragraph" w:styleId="af">
    <w:name w:val="footnote text"/>
    <w:basedOn w:val="a"/>
    <w:link w:val="af0"/>
    <w:unhideWhenUsed/>
    <w:rsid w:val="00FE61D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E61D5"/>
  </w:style>
  <w:style w:type="character" w:styleId="af1">
    <w:name w:val="footnote reference"/>
    <w:unhideWhenUsed/>
    <w:rsid w:val="00FE61D5"/>
    <w:rPr>
      <w:vertAlign w:val="superscript"/>
    </w:rPr>
  </w:style>
  <w:style w:type="character" w:customStyle="1" w:styleId="aa">
    <w:name w:val="Нижний колонтитул Знак"/>
    <w:link w:val="a9"/>
    <w:uiPriority w:val="99"/>
    <w:rsid w:val="00FE61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274E-2D1D-465A-8AFE-1932CD56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Gonchar</dc:creator>
  <cp:lastModifiedBy>Виталий</cp:lastModifiedBy>
  <cp:revision>7</cp:revision>
  <dcterms:created xsi:type="dcterms:W3CDTF">2016-12-19T06:29:00Z</dcterms:created>
  <dcterms:modified xsi:type="dcterms:W3CDTF">2017-01-10T11:06:00Z</dcterms:modified>
</cp:coreProperties>
</file>